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4" w:rsidRPr="005A5416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92D05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DIVISIÓN DE CI</w:t>
      </w:r>
      <w:r w:rsidR="005A5416"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E</w:t>
      </w:r>
      <w:r w:rsidRPr="005A5416">
        <w:rPr>
          <w:rFonts w:ascii="Baskerville Old Face" w:hAnsi="Baskerville Old Face" w:cs="Times New Roman"/>
          <w:b/>
          <w:color w:val="92D050"/>
          <w:sz w:val="28"/>
          <w:szCs w:val="28"/>
        </w:rPr>
        <w:t>NCIAS POLÍTICAS Y HUMANIDADES</w:t>
      </w:r>
    </w:p>
    <w:p w:rsidR="00035944" w:rsidRDefault="00035944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  <w:r w:rsidRPr="005A5416">
        <w:rPr>
          <w:rFonts w:ascii="Baskerville Old Face" w:hAnsi="Baskerville Old Face" w:cs="Times New Roman"/>
          <w:b/>
          <w:color w:val="006600"/>
          <w:sz w:val="28"/>
          <w:szCs w:val="28"/>
        </w:rPr>
        <w:t>ADMISIONES 2019</w:t>
      </w:r>
    </w:p>
    <w:p w:rsidR="00B8166C" w:rsidRPr="005A5416" w:rsidRDefault="00B8166C" w:rsidP="005A5416">
      <w:pPr>
        <w:spacing w:after="0"/>
        <w:jc w:val="center"/>
        <w:rPr>
          <w:rFonts w:ascii="Baskerville Old Face" w:hAnsi="Baskerville Old Face" w:cs="Times New Roman"/>
          <w:b/>
          <w:color w:val="006600"/>
          <w:sz w:val="28"/>
          <w:szCs w:val="28"/>
        </w:rPr>
      </w:pPr>
    </w:p>
    <w:p w:rsidR="00035944" w:rsidRDefault="00035944" w:rsidP="005A5416">
      <w:pPr>
        <w:spacing w:after="0"/>
      </w:pPr>
    </w:p>
    <w:p w:rsidR="002F1040" w:rsidRPr="00B8166C" w:rsidRDefault="00035944" w:rsidP="00035944">
      <w:pPr>
        <w:jc w:val="center"/>
        <w:rPr>
          <w:rFonts w:ascii="Copperplate Gothic Bold" w:hAnsi="Copperplate Gothic Bold"/>
          <w:color w:val="00B0F0"/>
          <w:sz w:val="48"/>
          <w:szCs w:val="48"/>
        </w:rPr>
      </w:pPr>
      <w:r w:rsidRPr="00B8166C">
        <w:rPr>
          <w:rFonts w:ascii="Copperplate Gothic Bold" w:hAnsi="Copperplate Gothic Bold"/>
          <w:color w:val="00B0F0"/>
          <w:sz w:val="48"/>
          <w:szCs w:val="48"/>
        </w:rPr>
        <w:t>LICENCIATURA EN</w:t>
      </w:r>
      <w:r w:rsidR="00AC7A6D">
        <w:rPr>
          <w:rFonts w:ascii="Copperplate Gothic Bold" w:hAnsi="Copperplate Gothic Bold"/>
          <w:color w:val="00B0F0"/>
          <w:sz w:val="48"/>
          <w:szCs w:val="48"/>
        </w:rPr>
        <w:t xml:space="preserve"> </w:t>
      </w:r>
      <w:r w:rsidR="00A8009C">
        <w:rPr>
          <w:rFonts w:ascii="Copperplate Gothic Bold" w:hAnsi="Copperplate Gothic Bold"/>
          <w:color w:val="00B0F0"/>
          <w:sz w:val="48"/>
          <w:szCs w:val="48"/>
        </w:rPr>
        <w:t>LENGUA INGLESA</w:t>
      </w:r>
    </w:p>
    <w:p w:rsidR="00035944" w:rsidRDefault="00035944" w:rsidP="00035944">
      <w:pPr>
        <w:rPr>
          <w:rFonts w:ascii="Britannic Bold" w:hAnsi="Britannic Bold"/>
          <w:sz w:val="28"/>
          <w:szCs w:val="28"/>
        </w:rPr>
      </w:pPr>
    </w:p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3"/>
        <w:tblW w:w="0" w:type="auto"/>
        <w:tblLook w:val="00A0"/>
      </w:tblPr>
      <w:tblGrid>
        <w:gridCol w:w="1141"/>
        <w:gridCol w:w="3823"/>
        <w:gridCol w:w="4090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3"/>
            <w:shd w:val="clear" w:color="auto" w:fill="92D050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FASE ACADÉMICA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cnfStyle w:val="000010000000"/>
            <w:tcW w:w="3833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Evaluación diagnóstica</w:t>
            </w:r>
          </w:p>
        </w:tc>
        <w:tc>
          <w:tcPr>
            <w:tcW w:w="4102" w:type="dxa"/>
          </w:tcPr>
          <w:p w:rsidR="005A5416" w:rsidRPr="00B8166C" w:rsidRDefault="005A5416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sz w:val="28"/>
                <w:szCs w:val="28"/>
              </w:rPr>
            </w:pPr>
            <w:r w:rsidRPr="00B8166C">
              <w:rPr>
                <w:rFonts w:ascii="Century Gothic" w:hAnsi="Century Gothic"/>
                <w:b/>
                <w:sz w:val="28"/>
                <w:szCs w:val="28"/>
              </w:rPr>
              <w:t>Entrevista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A8009C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 xml:space="preserve"> de junio</w:t>
            </w:r>
          </w:p>
        </w:tc>
        <w:tc>
          <w:tcPr>
            <w:tcW w:w="4102" w:type="dxa"/>
          </w:tcPr>
          <w:p w:rsidR="005A5416" w:rsidRPr="00B8166C" w:rsidRDefault="00A8009C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24 - 28</w:t>
            </w:r>
            <w:r w:rsidR="005A5416" w:rsidRPr="00B8166C">
              <w:rPr>
                <w:rFonts w:ascii="Century Gothic" w:hAnsi="Century Gothic"/>
                <w:sz w:val="28"/>
                <w:szCs w:val="28"/>
              </w:rPr>
              <w:t xml:space="preserve"> de junio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3833" w:type="dxa"/>
          </w:tcPr>
          <w:p w:rsidR="005A5416" w:rsidRPr="00B8166C" w:rsidRDefault="00A8009C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Pendiente*</w:t>
            </w:r>
          </w:p>
        </w:tc>
        <w:tc>
          <w:tcPr>
            <w:tcW w:w="4102" w:type="dxa"/>
          </w:tcPr>
          <w:p w:rsidR="005A5416" w:rsidRPr="00B8166C" w:rsidRDefault="00A8009C" w:rsidP="008F596B">
            <w:pPr>
              <w:spacing w:line="276" w:lineRule="auto"/>
              <w:jc w:val="center"/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Pendiente*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3833" w:type="dxa"/>
          </w:tcPr>
          <w:p w:rsidR="005A5416" w:rsidRPr="00B8166C" w:rsidRDefault="006754DC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Pendiente* </w:t>
            </w:r>
          </w:p>
        </w:tc>
        <w:tc>
          <w:tcPr>
            <w:tcW w:w="4102" w:type="dxa"/>
          </w:tcPr>
          <w:p w:rsidR="005A5416" w:rsidRPr="00B8166C" w:rsidRDefault="00A8009C" w:rsidP="008F596B">
            <w:pPr>
              <w:spacing w:line="276" w:lineRule="auto"/>
              <w:jc w:val="center"/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Pendiente*</w:t>
            </w:r>
          </w:p>
        </w:tc>
      </w:tr>
    </w:tbl>
    <w:p w:rsidR="00035944" w:rsidRDefault="00035944" w:rsidP="00035944"/>
    <w:p w:rsidR="00B8166C" w:rsidRPr="005A5416" w:rsidRDefault="00B8166C" w:rsidP="00035944">
      <w:pPr>
        <w:rPr>
          <w:rFonts w:ascii="Britannic Bold" w:hAnsi="Britannic Bold"/>
          <w:sz w:val="28"/>
          <w:szCs w:val="28"/>
        </w:rPr>
      </w:pPr>
    </w:p>
    <w:tbl>
      <w:tblPr>
        <w:tblStyle w:val="Listaclara-nfasis5"/>
        <w:tblW w:w="0" w:type="auto"/>
        <w:tblLook w:val="00A0"/>
      </w:tblPr>
      <w:tblGrid>
        <w:gridCol w:w="1141"/>
        <w:gridCol w:w="7913"/>
      </w:tblGrid>
      <w:tr w:rsidR="00B8166C" w:rsidRPr="00B8166C" w:rsidTr="00B8166C">
        <w:trPr>
          <w:cnfStyle w:val="100000000000"/>
          <w:trHeight w:val="57"/>
        </w:trPr>
        <w:tc>
          <w:tcPr>
            <w:cnfStyle w:val="001000000000"/>
            <w:tcW w:w="9054" w:type="dxa"/>
            <w:gridSpan w:val="2"/>
          </w:tcPr>
          <w:p w:rsidR="00B8166C" w:rsidRPr="00B8166C" w:rsidRDefault="00B8166C" w:rsidP="008F596B">
            <w:pPr>
              <w:spacing w:line="276" w:lineRule="auto"/>
              <w:jc w:val="center"/>
              <w:rPr>
                <w:rFonts w:ascii="Britannic Bold" w:hAnsi="Britannic Bold"/>
                <w:b w:val="0"/>
                <w:sz w:val="40"/>
                <w:szCs w:val="40"/>
              </w:rPr>
            </w:pPr>
            <w:r w:rsidRPr="00B8166C">
              <w:rPr>
                <w:rFonts w:ascii="Britannic Bold" w:hAnsi="Britannic Bold"/>
                <w:b w:val="0"/>
                <w:sz w:val="40"/>
                <w:szCs w:val="40"/>
              </w:rPr>
              <w:t>Examen EXANI-II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Fecha: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Sábado 29</w:t>
            </w:r>
            <w:r w:rsidRPr="00B8166C">
              <w:rPr>
                <w:rFonts w:ascii="Century Gothic" w:hAnsi="Century Gothic"/>
                <w:sz w:val="28"/>
                <w:szCs w:val="28"/>
              </w:rPr>
              <w:t xml:space="preserve"> de junio</w:t>
            </w:r>
          </w:p>
        </w:tc>
      </w:tr>
      <w:tr w:rsidR="005A5416" w:rsidRPr="00B8166C" w:rsidTr="00B8166C">
        <w:trPr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Hora: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09:00 A.M. – 13:30</w:t>
            </w:r>
            <w:r w:rsidRPr="00B8166C">
              <w:rPr>
                <w:rFonts w:ascii="Century Gothic" w:hAnsi="Century Gothic"/>
                <w:sz w:val="28"/>
                <w:szCs w:val="28"/>
              </w:rPr>
              <w:t xml:space="preserve"> P.M.</w:t>
            </w:r>
          </w:p>
        </w:tc>
      </w:tr>
      <w:tr w:rsidR="005A5416" w:rsidRPr="00B8166C" w:rsidTr="00B8166C">
        <w:trPr>
          <w:cnfStyle w:val="000000100000"/>
          <w:trHeight w:val="57"/>
        </w:trPr>
        <w:tc>
          <w:tcPr>
            <w:cnfStyle w:val="001000000000"/>
            <w:tcW w:w="1119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Lugar:</w:t>
            </w:r>
          </w:p>
        </w:tc>
        <w:tc>
          <w:tcPr>
            <w:cnfStyle w:val="000010000000"/>
            <w:tcW w:w="7935" w:type="dxa"/>
          </w:tcPr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Universidad de Quintana Roo – UNIDAD CHETUMAL</w:t>
            </w:r>
          </w:p>
          <w:p w:rsidR="005A5416" w:rsidRPr="00B8166C" w:rsidRDefault="005A5416" w:rsidP="008F596B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8166C">
              <w:rPr>
                <w:rFonts w:ascii="Century Gothic" w:hAnsi="Century Gothic"/>
                <w:sz w:val="28"/>
                <w:szCs w:val="28"/>
              </w:rPr>
              <w:t>Boulevard Bahía esq. Ignacio Comonfort S/N Col. Del Bosque 77019</w:t>
            </w:r>
          </w:p>
        </w:tc>
      </w:tr>
    </w:tbl>
    <w:p w:rsidR="00A8009C" w:rsidRDefault="00A8009C" w:rsidP="00035944"/>
    <w:p w:rsidR="00BA6E09" w:rsidRDefault="00BA6E09" w:rsidP="00035944"/>
    <w:p w:rsidR="00BA6E09" w:rsidRDefault="00A8009C" w:rsidP="00A8009C">
      <w:pPr>
        <w:jc w:val="center"/>
        <w:rPr>
          <w:color w:val="C00000"/>
          <w:sz w:val="32"/>
          <w:szCs w:val="32"/>
        </w:rPr>
      </w:pPr>
      <w:r w:rsidRPr="00BA6E09">
        <w:rPr>
          <w:color w:val="C00000"/>
          <w:sz w:val="32"/>
          <w:szCs w:val="32"/>
        </w:rPr>
        <w:t xml:space="preserve">NOTA: </w:t>
      </w:r>
      <w:r w:rsidR="00BA6E09" w:rsidRPr="00BA6E09">
        <w:rPr>
          <w:color w:val="C00000"/>
          <w:sz w:val="32"/>
          <w:szCs w:val="32"/>
        </w:rPr>
        <w:t xml:space="preserve">Estar pendiente de las actualizaciones en la página </w:t>
      </w:r>
      <w:hyperlink r:id="rId4" w:history="1">
        <w:r w:rsidR="00BA6E09" w:rsidRPr="0089453D">
          <w:rPr>
            <w:rStyle w:val="Hipervnculo"/>
            <w:sz w:val="32"/>
            <w:szCs w:val="32"/>
          </w:rPr>
          <w:t>www.uqroo.mx/admisiones</w:t>
        </w:r>
      </w:hyperlink>
    </w:p>
    <w:p w:rsidR="00A8009C" w:rsidRPr="00035944" w:rsidRDefault="00A8009C" w:rsidP="00BA6E09"/>
    <w:sectPr w:rsidR="00A8009C" w:rsidRPr="00035944" w:rsidSect="002F1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35944"/>
    <w:rsid w:val="00035944"/>
    <w:rsid w:val="00274951"/>
    <w:rsid w:val="002F1040"/>
    <w:rsid w:val="005A5416"/>
    <w:rsid w:val="006754DC"/>
    <w:rsid w:val="006A71B8"/>
    <w:rsid w:val="00A8009C"/>
    <w:rsid w:val="00AC7A6D"/>
    <w:rsid w:val="00B8166C"/>
    <w:rsid w:val="00BA6E09"/>
    <w:rsid w:val="00B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44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0359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5">
    <w:name w:val="Light List Accent 5"/>
    <w:basedOn w:val="Tablanormal"/>
    <w:uiPriority w:val="61"/>
    <w:rsid w:val="00B81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A6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qroo.mx/admis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2019-05-23T03:50:00Z</dcterms:created>
  <dcterms:modified xsi:type="dcterms:W3CDTF">2019-05-23T03:58:00Z</dcterms:modified>
</cp:coreProperties>
</file>