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8F23F" w14:textId="77777777" w:rsidR="002331BC" w:rsidRDefault="002331BC" w:rsidP="002331BC">
      <w:pPr>
        <w:spacing w:after="0"/>
      </w:pPr>
    </w:p>
    <w:p w14:paraId="038BC697" w14:textId="2BDAEFBF" w:rsidR="00385ADD" w:rsidRPr="002331BC" w:rsidRDefault="00385ADD" w:rsidP="002331BC">
      <w:pPr>
        <w:spacing w:after="0"/>
        <w:rPr>
          <w:b/>
          <w:bCs/>
        </w:rPr>
      </w:pPr>
      <w:r w:rsidRPr="002331BC">
        <w:rPr>
          <w:b/>
          <w:bCs/>
        </w:rPr>
        <w:t>Carta descriptiva para el taller 5:</w:t>
      </w:r>
      <w:r w:rsidR="002331BC" w:rsidRPr="002331BC">
        <w:rPr>
          <w:b/>
          <w:bCs/>
        </w:rPr>
        <w:br/>
      </w:r>
      <w:r w:rsidRPr="002331BC">
        <w:rPr>
          <w:b/>
          <w:bCs/>
        </w:rPr>
        <w:t>Historias de dos ciudades: acercamientos entre la ciudad de Belize y Chetumal</w:t>
      </w:r>
    </w:p>
    <w:p w14:paraId="7FCC08E6" w14:textId="77777777" w:rsidR="002331BC" w:rsidRDefault="002331BC"/>
    <w:p w14:paraId="52658AB9" w14:textId="7837E6B4" w:rsidR="00385ADD" w:rsidRDefault="00385ADD">
      <w:r w:rsidRPr="002331BC">
        <w:rPr>
          <w:u w:val="single"/>
        </w:rPr>
        <w:t>Introducción:</w:t>
      </w:r>
      <w:r w:rsidR="002331BC">
        <w:rPr>
          <w:u w:val="single"/>
        </w:rPr>
        <w:t xml:space="preserve"> </w:t>
      </w:r>
      <w:r w:rsidR="00F71C8B">
        <w:t xml:space="preserve">La ciudad de Belice y Chetumal son dos ciudades costeras que se localizan a poco más de cien kilómetros una de otra y comparten una larga historia común. Tienen oportunidades económicas parecidas y han recorrido trayectorias similares. </w:t>
      </w:r>
    </w:p>
    <w:p w14:paraId="75A03A09" w14:textId="28D2553E" w:rsidR="00F71C8B" w:rsidRDefault="00F71C8B">
      <w:r w:rsidRPr="002331BC">
        <w:rPr>
          <w:u w:val="single"/>
        </w:rPr>
        <w:t>Objetivo del taller:</w:t>
      </w:r>
      <w:r w:rsidR="002331BC">
        <w:rPr>
          <w:u w:val="single"/>
        </w:rPr>
        <w:t xml:space="preserve"> </w:t>
      </w:r>
      <w:r w:rsidR="00E207F6">
        <w:t xml:space="preserve">Se busca entender la trayectoria de cada ciudad para desarrollar propuestas de sinergias entre ambas ciudades. </w:t>
      </w:r>
    </w:p>
    <w:p w14:paraId="64FFDC37" w14:textId="7A4FCA61" w:rsidR="00E207F6" w:rsidRDefault="00E207F6">
      <w:r w:rsidRPr="002331BC">
        <w:rPr>
          <w:u w:val="single"/>
        </w:rPr>
        <w:t>Desarrollo del taller:</w:t>
      </w:r>
      <w:r w:rsidR="002331BC">
        <w:rPr>
          <w:u w:val="single"/>
        </w:rPr>
        <w:t xml:space="preserve"> </w:t>
      </w:r>
      <w:r>
        <w:t>Después de una ronda de presentación y una plática introductoria de la Dra. Bonnie Campos</w:t>
      </w:r>
      <w:r w:rsidR="002331BC">
        <w:t xml:space="preserve"> y el Sr. Gabriel Medina, se formarán equipos para describir tres aspectos del crecimiento de las dos ciudades: el medio ambiente, la economía y la cultura. Se discutirán oportunidades y amenazas para el futuro de las ciudades en cada uno de los ámbitos. Posteriormente, los equipos de ambas ciudades que hayan trabajado el mismo aspecto buscarán puntos en común y posibles campos de cooperación. </w:t>
      </w:r>
    </w:p>
    <w:p w14:paraId="52A5EC3E" w14:textId="55D39D30" w:rsidR="002331BC" w:rsidRPr="002331BC" w:rsidRDefault="002331BC" w:rsidP="002331BC">
      <w:pPr>
        <w:rPr>
          <w:b/>
          <w:bCs/>
          <w:lang w:val="en-US"/>
        </w:rPr>
      </w:pPr>
      <w:r w:rsidRPr="002331BC">
        <w:rPr>
          <w:b/>
          <w:bCs/>
          <w:lang w:val="en-US"/>
        </w:rPr>
        <w:t xml:space="preserve">Outline for workshop 5: </w:t>
      </w:r>
      <w:r w:rsidRPr="002331BC">
        <w:rPr>
          <w:b/>
          <w:bCs/>
          <w:lang w:val="en-US"/>
        </w:rPr>
        <w:br/>
        <w:t xml:space="preserve">Tales of two </w:t>
      </w:r>
      <w:r w:rsidR="00536BF1">
        <w:rPr>
          <w:b/>
          <w:bCs/>
          <w:lang w:val="en-US"/>
        </w:rPr>
        <w:t xml:space="preserve">sister </w:t>
      </w:r>
      <w:r w:rsidRPr="002331BC">
        <w:rPr>
          <w:b/>
          <w:bCs/>
          <w:lang w:val="en-US"/>
        </w:rPr>
        <w:t>cities: approaches between Belize City and Chetumal</w:t>
      </w:r>
    </w:p>
    <w:p w14:paraId="5B83031E" w14:textId="77777777" w:rsidR="002331BC" w:rsidRPr="002331BC" w:rsidRDefault="002331BC" w:rsidP="002331BC">
      <w:pPr>
        <w:rPr>
          <w:lang w:val="en-US"/>
        </w:rPr>
      </w:pPr>
      <w:r w:rsidRPr="002331BC">
        <w:rPr>
          <w:u w:val="single"/>
          <w:lang w:val="en-US"/>
        </w:rPr>
        <w:t>Introduction:</w:t>
      </w:r>
      <w:r w:rsidRPr="002331BC">
        <w:rPr>
          <w:lang w:val="en-US"/>
        </w:rPr>
        <w:t xml:space="preserve"> Belize City and Chetumal are two coastal cities located just over one hundred kilometers apart that share a long, common history. They have similar economic opportunities and have followed comparable trajectories.</w:t>
      </w:r>
    </w:p>
    <w:p w14:paraId="4C1B7BBA" w14:textId="77777777" w:rsidR="002331BC" w:rsidRPr="002331BC" w:rsidRDefault="002331BC" w:rsidP="002331BC">
      <w:pPr>
        <w:rPr>
          <w:lang w:val="en-US"/>
        </w:rPr>
      </w:pPr>
      <w:r w:rsidRPr="002331BC">
        <w:rPr>
          <w:u w:val="single"/>
          <w:lang w:val="en-US"/>
        </w:rPr>
        <w:t>Workshop Objective:</w:t>
      </w:r>
      <w:r w:rsidRPr="002331BC">
        <w:rPr>
          <w:lang w:val="en-US"/>
        </w:rPr>
        <w:t xml:space="preserve"> The goal is to understand the trajectory of each city to develop proposals for synergies between them.</w:t>
      </w:r>
    </w:p>
    <w:p w14:paraId="556662A4" w14:textId="5E03D947" w:rsidR="002331BC" w:rsidRPr="002331BC" w:rsidRDefault="002331BC" w:rsidP="002331BC">
      <w:pPr>
        <w:rPr>
          <w:lang w:val="en-US"/>
        </w:rPr>
      </w:pPr>
      <w:r w:rsidRPr="002331BC">
        <w:rPr>
          <w:u w:val="single"/>
          <w:lang w:val="en-US"/>
        </w:rPr>
        <w:t>Workshop Agenda:</w:t>
      </w:r>
      <w:r w:rsidRPr="002331BC">
        <w:rPr>
          <w:lang w:val="en-US"/>
        </w:rPr>
        <w:t xml:space="preserve"> After an introductory round of presentations and a talk by Dr. Bonnie Campos and Mr. Gabriel Medina</w:t>
      </w:r>
      <w:r w:rsidR="00536BF1">
        <w:rPr>
          <w:lang w:val="en-US"/>
        </w:rPr>
        <w:t xml:space="preserve"> and some talk by a Belizean representative</w:t>
      </w:r>
      <w:r w:rsidRPr="002331BC">
        <w:rPr>
          <w:lang w:val="en-US"/>
        </w:rPr>
        <w:t>, teams will be formed to describe three aspects of growth for both cities: the environment, the economy, and culture. Opportunities and threats for the future of the cities will be discussed in each of these areas. Subsequently, teams from both cities that worked on the same aspect will seek common ground and potential fields of cooperation.</w:t>
      </w:r>
    </w:p>
    <w:p w14:paraId="6BBD07DF" w14:textId="77777777" w:rsidR="00E207F6" w:rsidRPr="002331BC" w:rsidRDefault="00E207F6">
      <w:pPr>
        <w:rPr>
          <w:lang w:val="en-US"/>
        </w:rPr>
      </w:pPr>
    </w:p>
    <w:sectPr w:rsidR="00E207F6" w:rsidRPr="002331BC">
      <w:head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939FA" w14:textId="77777777" w:rsidR="00CF0B5F" w:rsidRDefault="00CF0B5F" w:rsidP="002331BC">
      <w:pPr>
        <w:spacing w:after="0" w:line="240" w:lineRule="auto"/>
      </w:pPr>
      <w:r>
        <w:separator/>
      </w:r>
    </w:p>
  </w:endnote>
  <w:endnote w:type="continuationSeparator" w:id="0">
    <w:p w14:paraId="63CF2D11" w14:textId="77777777" w:rsidR="00CF0B5F" w:rsidRDefault="00CF0B5F" w:rsidP="00233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ldhabi">
    <w:charset w:val="B2"/>
    <w:family w:val="auto"/>
    <w:pitch w:val="variable"/>
    <w:sig w:usb0="80002007" w:usb1="80000000" w:usb2="00000008" w:usb3="00000000" w:csb0="0000004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1DE53" w14:textId="77777777" w:rsidR="00CF0B5F" w:rsidRDefault="00CF0B5F" w:rsidP="002331BC">
      <w:pPr>
        <w:spacing w:after="0" w:line="240" w:lineRule="auto"/>
      </w:pPr>
      <w:r>
        <w:separator/>
      </w:r>
    </w:p>
  </w:footnote>
  <w:footnote w:type="continuationSeparator" w:id="0">
    <w:p w14:paraId="314A9B4A" w14:textId="77777777" w:rsidR="00CF0B5F" w:rsidRDefault="00CF0B5F" w:rsidP="00233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6C67D" w14:textId="42F63302" w:rsidR="002331BC" w:rsidRDefault="002331BC">
    <w:pPr>
      <w:pStyle w:val="Encabezado"/>
    </w:pPr>
    <w:r w:rsidRPr="002331BC">
      <w:t>Seminario de Mercadotecnia y Negocios 2</w:t>
    </w:r>
    <w:r>
      <w:t>026:</w:t>
    </w:r>
  </w:p>
  <w:p w14:paraId="48541066" w14:textId="77777777" w:rsidR="002331BC" w:rsidRDefault="002331BC">
    <w:pPr>
      <w:pStyle w:val="Encabezado"/>
    </w:pPr>
  </w:p>
  <w:p w14:paraId="68E2A847" w14:textId="1672B5ED" w:rsidR="002331BC" w:rsidRPr="002331BC" w:rsidRDefault="002331BC" w:rsidP="002331BC">
    <w:pPr>
      <w:pStyle w:val="Encabezado"/>
      <w:jc w:val="center"/>
      <w:rPr>
        <w:rFonts w:ascii="Palatino Linotype" w:hAnsi="Palatino Linotype" w:cs="Aldhabi"/>
        <w:sz w:val="36"/>
        <w:szCs w:val="36"/>
      </w:rPr>
    </w:pPr>
    <w:r w:rsidRPr="002331BC">
      <w:rPr>
        <w:rFonts w:ascii="Palatino Linotype" w:hAnsi="Palatino Linotype" w:cs="Aldhabi"/>
        <w:sz w:val="36"/>
        <w:szCs w:val="36"/>
      </w:rPr>
      <w:t>Green Future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ADD"/>
    <w:rsid w:val="002331BC"/>
    <w:rsid w:val="00385ADD"/>
    <w:rsid w:val="004C629E"/>
    <w:rsid w:val="00536BF1"/>
    <w:rsid w:val="005E2A2B"/>
    <w:rsid w:val="006E1AA0"/>
    <w:rsid w:val="007872DD"/>
    <w:rsid w:val="007B6008"/>
    <w:rsid w:val="00A317FD"/>
    <w:rsid w:val="00AB1868"/>
    <w:rsid w:val="00BC557F"/>
    <w:rsid w:val="00CF0B5F"/>
    <w:rsid w:val="00E207F6"/>
    <w:rsid w:val="00E81207"/>
    <w:rsid w:val="00E82054"/>
    <w:rsid w:val="00F71C8B"/>
    <w:rsid w:val="00FE0A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B9321"/>
  <w15:chartTrackingRefBased/>
  <w15:docId w15:val="{480B320F-E0EE-4A1A-BB75-5C4FEDD71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85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85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85AD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85AD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85AD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85AD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85AD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85AD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85AD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85AD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85AD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85AD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85AD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85AD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85AD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85AD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85AD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85ADD"/>
    <w:rPr>
      <w:rFonts w:eastAsiaTheme="majorEastAsia" w:cstheme="majorBidi"/>
      <w:color w:val="272727" w:themeColor="text1" w:themeTint="D8"/>
    </w:rPr>
  </w:style>
  <w:style w:type="paragraph" w:styleId="Ttulo">
    <w:name w:val="Title"/>
    <w:basedOn w:val="Normal"/>
    <w:next w:val="Normal"/>
    <w:link w:val="TtuloCar"/>
    <w:uiPriority w:val="10"/>
    <w:qFormat/>
    <w:rsid w:val="00385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85AD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85AD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85AD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85ADD"/>
    <w:pPr>
      <w:spacing w:before="160"/>
      <w:jc w:val="center"/>
    </w:pPr>
    <w:rPr>
      <w:i/>
      <w:iCs/>
      <w:color w:val="404040" w:themeColor="text1" w:themeTint="BF"/>
    </w:rPr>
  </w:style>
  <w:style w:type="character" w:customStyle="1" w:styleId="CitaCar">
    <w:name w:val="Cita Car"/>
    <w:basedOn w:val="Fuentedeprrafopredeter"/>
    <w:link w:val="Cita"/>
    <w:uiPriority w:val="29"/>
    <w:rsid w:val="00385ADD"/>
    <w:rPr>
      <w:i/>
      <w:iCs/>
      <w:color w:val="404040" w:themeColor="text1" w:themeTint="BF"/>
    </w:rPr>
  </w:style>
  <w:style w:type="paragraph" w:styleId="Prrafodelista">
    <w:name w:val="List Paragraph"/>
    <w:basedOn w:val="Normal"/>
    <w:uiPriority w:val="34"/>
    <w:qFormat/>
    <w:rsid w:val="00385ADD"/>
    <w:pPr>
      <w:ind w:left="720"/>
      <w:contextualSpacing/>
    </w:pPr>
  </w:style>
  <w:style w:type="character" w:styleId="nfasisintenso">
    <w:name w:val="Intense Emphasis"/>
    <w:basedOn w:val="Fuentedeprrafopredeter"/>
    <w:uiPriority w:val="21"/>
    <w:qFormat/>
    <w:rsid w:val="00385ADD"/>
    <w:rPr>
      <w:i/>
      <w:iCs/>
      <w:color w:val="0F4761" w:themeColor="accent1" w:themeShade="BF"/>
    </w:rPr>
  </w:style>
  <w:style w:type="paragraph" w:styleId="Citadestacada">
    <w:name w:val="Intense Quote"/>
    <w:basedOn w:val="Normal"/>
    <w:next w:val="Normal"/>
    <w:link w:val="CitadestacadaCar"/>
    <w:uiPriority w:val="30"/>
    <w:qFormat/>
    <w:rsid w:val="00385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85ADD"/>
    <w:rPr>
      <w:i/>
      <w:iCs/>
      <w:color w:val="0F4761" w:themeColor="accent1" w:themeShade="BF"/>
    </w:rPr>
  </w:style>
  <w:style w:type="character" w:styleId="Referenciaintensa">
    <w:name w:val="Intense Reference"/>
    <w:basedOn w:val="Fuentedeprrafopredeter"/>
    <w:uiPriority w:val="32"/>
    <w:qFormat/>
    <w:rsid w:val="00385ADD"/>
    <w:rPr>
      <w:b/>
      <w:bCs/>
      <w:smallCaps/>
      <w:color w:val="0F4761" w:themeColor="accent1" w:themeShade="BF"/>
      <w:spacing w:val="5"/>
    </w:rPr>
  </w:style>
  <w:style w:type="paragraph" w:styleId="Encabezado">
    <w:name w:val="header"/>
    <w:basedOn w:val="Normal"/>
    <w:link w:val="EncabezadoCar"/>
    <w:uiPriority w:val="99"/>
    <w:unhideWhenUsed/>
    <w:rsid w:val="002331B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331BC"/>
  </w:style>
  <w:style w:type="paragraph" w:styleId="Piedepgina">
    <w:name w:val="footer"/>
    <w:basedOn w:val="Normal"/>
    <w:link w:val="PiedepginaCar"/>
    <w:uiPriority w:val="99"/>
    <w:unhideWhenUsed/>
    <w:rsid w:val="002331B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33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437814">
      <w:bodyDiv w:val="1"/>
      <w:marLeft w:val="0"/>
      <w:marRight w:val="0"/>
      <w:marTop w:val="0"/>
      <w:marBottom w:val="0"/>
      <w:divBdr>
        <w:top w:val="none" w:sz="0" w:space="0" w:color="auto"/>
        <w:left w:val="none" w:sz="0" w:space="0" w:color="auto"/>
        <w:bottom w:val="none" w:sz="0" w:space="0" w:color="auto"/>
        <w:right w:val="none" w:sz="0" w:space="0" w:color="auto"/>
      </w:divBdr>
      <w:divsChild>
        <w:div w:id="1586912114">
          <w:marLeft w:val="0"/>
          <w:marRight w:val="0"/>
          <w:marTop w:val="180"/>
          <w:marBottom w:val="240"/>
          <w:divBdr>
            <w:top w:val="none" w:sz="0" w:space="0" w:color="auto"/>
            <w:left w:val="none" w:sz="0" w:space="0" w:color="auto"/>
            <w:bottom w:val="none" w:sz="0" w:space="0" w:color="auto"/>
            <w:right w:val="none" w:sz="0" w:space="0" w:color="auto"/>
          </w:divBdr>
        </w:div>
        <w:div w:id="1123578987">
          <w:marLeft w:val="0"/>
          <w:marRight w:val="0"/>
          <w:marTop w:val="0"/>
          <w:marBottom w:val="0"/>
          <w:divBdr>
            <w:top w:val="none" w:sz="0" w:space="0" w:color="auto"/>
            <w:left w:val="none" w:sz="0" w:space="0" w:color="auto"/>
            <w:bottom w:val="none" w:sz="0" w:space="0" w:color="auto"/>
            <w:right w:val="none" w:sz="0" w:space="0" w:color="auto"/>
          </w:divBdr>
          <w:divsChild>
            <w:div w:id="1179929030">
              <w:marLeft w:val="0"/>
              <w:marRight w:val="0"/>
              <w:marTop w:val="180"/>
              <w:marBottom w:val="240"/>
              <w:divBdr>
                <w:top w:val="none" w:sz="0" w:space="0" w:color="auto"/>
                <w:left w:val="none" w:sz="0" w:space="0" w:color="auto"/>
                <w:bottom w:val="none" w:sz="0" w:space="0" w:color="auto"/>
                <w:right w:val="none" w:sz="0" w:space="0" w:color="auto"/>
              </w:divBdr>
            </w:div>
          </w:divsChild>
        </w:div>
        <w:div w:id="836530447">
          <w:marLeft w:val="0"/>
          <w:marRight w:val="0"/>
          <w:marTop w:val="0"/>
          <w:marBottom w:val="0"/>
          <w:divBdr>
            <w:top w:val="none" w:sz="0" w:space="0" w:color="auto"/>
            <w:left w:val="none" w:sz="0" w:space="0" w:color="auto"/>
            <w:bottom w:val="none" w:sz="0" w:space="0" w:color="auto"/>
            <w:right w:val="none" w:sz="0" w:space="0" w:color="auto"/>
          </w:divBdr>
          <w:divsChild>
            <w:div w:id="1504083468">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2110200478">
      <w:bodyDiv w:val="1"/>
      <w:marLeft w:val="0"/>
      <w:marRight w:val="0"/>
      <w:marTop w:val="0"/>
      <w:marBottom w:val="0"/>
      <w:divBdr>
        <w:top w:val="none" w:sz="0" w:space="0" w:color="auto"/>
        <w:left w:val="none" w:sz="0" w:space="0" w:color="auto"/>
        <w:bottom w:val="none" w:sz="0" w:space="0" w:color="auto"/>
        <w:right w:val="none" w:sz="0" w:space="0" w:color="auto"/>
      </w:divBdr>
      <w:divsChild>
        <w:div w:id="1847863813">
          <w:marLeft w:val="0"/>
          <w:marRight w:val="0"/>
          <w:marTop w:val="180"/>
          <w:marBottom w:val="240"/>
          <w:divBdr>
            <w:top w:val="none" w:sz="0" w:space="0" w:color="auto"/>
            <w:left w:val="none" w:sz="0" w:space="0" w:color="auto"/>
            <w:bottom w:val="none" w:sz="0" w:space="0" w:color="auto"/>
            <w:right w:val="none" w:sz="0" w:space="0" w:color="auto"/>
          </w:divBdr>
        </w:div>
        <w:div w:id="735393982">
          <w:marLeft w:val="0"/>
          <w:marRight w:val="0"/>
          <w:marTop w:val="0"/>
          <w:marBottom w:val="0"/>
          <w:divBdr>
            <w:top w:val="none" w:sz="0" w:space="0" w:color="auto"/>
            <w:left w:val="none" w:sz="0" w:space="0" w:color="auto"/>
            <w:bottom w:val="none" w:sz="0" w:space="0" w:color="auto"/>
            <w:right w:val="none" w:sz="0" w:space="0" w:color="auto"/>
          </w:divBdr>
          <w:divsChild>
            <w:div w:id="190919364">
              <w:marLeft w:val="0"/>
              <w:marRight w:val="0"/>
              <w:marTop w:val="180"/>
              <w:marBottom w:val="240"/>
              <w:divBdr>
                <w:top w:val="none" w:sz="0" w:space="0" w:color="auto"/>
                <w:left w:val="none" w:sz="0" w:space="0" w:color="auto"/>
                <w:bottom w:val="none" w:sz="0" w:space="0" w:color="auto"/>
                <w:right w:val="none" w:sz="0" w:space="0" w:color="auto"/>
              </w:divBdr>
            </w:div>
          </w:divsChild>
        </w:div>
        <w:div w:id="502352681">
          <w:marLeft w:val="0"/>
          <w:marRight w:val="0"/>
          <w:marTop w:val="0"/>
          <w:marBottom w:val="0"/>
          <w:divBdr>
            <w:top w:val="none" w:sz="0" w:space="0" w:color="auto"/>
            <w:left w:val="none" w:sz="0" w:space="0" w:color="auto"/>
            <w:bottom w:val="none" w:sz="0" w:space="0" w:color="auto"/>
            <w:right w:val="none" w:sz="0" w:space="0" w:color="auto"/>
          </w:divBdr>
          <w:divsChild>
            <w:div w:id="1853687869">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6678F26D65DC44EB645F1B9BF7CF46A" ma:contentTypeVersion="3" ma:contentTypeDescription="Crear nuevo documento." ma:contentTypeScope="" ma:versionID="f7bde4943b29646e8839ab194c2b43f0">
  <xsd:schema xmlns:xsd="http://www.w3.org/2001/XMLSchema" xmlns:xs="http://www.w3.org/2001/XMLSchema" xmlns:p="http://schemas.microsoft.com/office/2006/metadata/properties" xmlns:ns2="66c8ffdc-a0ce-43fc-b42d-81833d142925" targetNamespace="http://schemas.microsoft.com/office/2006/metadata/properties" ma:root="true" ma:fieldsID="1fd8842b42583bcddb6bdf14ac8708f7" ns2:_="">
    <xsd:import namespace="66c8ffdc-a0ce-43fc-b42d-81833d14292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c8ffdc-a0ce-43fc-b42d-81833d142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BB963A-9EC4-4C4B-98A2-B80D165FBB7C}"/>
</file>

<file path=customXml/itemProps2.xml><?xml version="1.0" encoding="utf-8"?>
<ds:datastoreItem xmlns:ds="http://schemas.openxmlformats.org/officeDocument/2006/customXml" ds:itemID="{CD9A9E9F-BE50-4306-B6B0-23984617079A}"/>
</file>

<file path=customXml/itemProps3.xml><?xml version="1.0" encoding="utf-8"?>
<ds:datastoreItem xmlns:ds="http://schemas.openxmlformats.org/officeDocument/2006/customXml" ds:itemID="{70979F89-3E26-4EDC-9933-3E4D3FF3124F}"/>
</file>

<file path=docProps/app.xml><?xml version="1.0" encoding="utf-8"?>
<Properties xmlns="http://schemas.openxmlformats.org/officeDocument/2006/extended-properties" xmlns:vt="http://schemas.openxmlformats.org/officeDocument/2006/docPropsVTypes">
  <Template>Normal</Template>
  <TotalTime>6771</TotalTime>
  <Pages>1</Pages>
  <Words>302</Words>
  <Characters>1661</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Isael Fierros González</dc:creator>
  <cp:keywords/>
  <dc:description/>
  <cp:lastModifiedBy>Rene Forster Hojer</cp:lastModifiedBy>
  <cp:revision>3</cp:revision>
  <dcterms:created xsi:type="dcterms:W3CDTF">2026-09-17T00:40:00Z</dcterms:created>
  <dcterms:modified xsi:type="dcterms:W3CDTF">2026-09-23T15:58:00Z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0x010100B6678F26D65DC44EB645F1B9BF7CF46A</vt:lpwstr>
  </property>
</Properties>
</file>