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31958" w14:textId="168D00E1" w:rsidR="007530E7" w:rsidRDefault="007530E7">
      <w:pPr>
        <w:rPr>
          <w:lang w:val="de-DE"/>
        </w:rPr>
      </w:pPr>
      <w:r>
        <w:rPr>
          <w:lang w:val="de-DE"/>
        </w:rPr>
        <w:t xml:space="preserve">Pánel de discusión: </w:t>
      </w:r>
    </w:p>
    <w:p w14:paraId="30AABF10" w14:textId="19018568" w:rsidR="007530E7" w:rsidRDefault="007530E7" w:rsidP="007530E7">
      <w:pPr>
        <w:jc w:val="center"/>
      </w:pPr>
      <w:r w:rsidRPr="007530E7">
        <w:rPr>
          <w:b/>
          <w:bCs/>
          <w:sz w:val="36"/>
          <w:szCs w:val="36"/>
        </w:rPr>
        <w:t>Nuestro entorno, nuestra vida:</w:t>
      </w:r>
      <w:r>
        <w:rPr>
          <w:b/>
          <w:bCs/>
          <w:sz w:val="36"/>
          <w:szCs w:val="36"/>
        </w:rPr>
        <w:br/>
      </w:r>
      <w:r w:rsidRPr="007530E7">
        <w:rPr>
          <w:b/>
          <w:bCs/>
        </w:rPr>
        <w:t>oportunidades y retos para ti y tu emprendimiento en el sector ambiental</w:t>
      </w:r>
    </w:p>
    <w:p w14:paraId="1619CC5C" w14:textId="17F24EE0" w:rsidR="007530E7" w:rsidRDefault="007530E7">
      <w:r>
        <w:t>Universidad de Quintana Roo, miércoles 7 de octubre de 2026, 9</w:t>
      </w:r>
      <w:r w:rsidR="00CA62C4">
        <w:t xml:space="preserve"> a 10:30 </w:t>
      </w:r>
      <w:r>
        <w:t>AM</w:t>
      </w:r>
    </w:p>
    <w:p w14:paraId="7F779A2B" w14:textId="585D57AF" w:rsidR="007530E7" w:rsidRPr="007530E7" w:rsidRDefault="007530E7">
      <w:pPr>
        <w:rPr>
          <w:u w:val="single"/>
        </w:rPr>
      </w:pPr>
      <w:r w:rsidRPr="007530E7">
        <w:rPr>
          <w:u w:val="single"/>
        </w:rPr>
        <w:t>Presentación del evento</w:t>
      </w:r>
    </w:p>
    <w:p w14:paraId="78A4EA2D" w14:textId="7DDBE76B" w:rsidR="007530E7" w:rsidRDefault="007530E7">
      <w:r>
        <w:t xml:space="preserve">Conocemos algunos de los problemas ambientales a los que se enfrenta nuestra entidad, pero no hemos considerado las oportunidades que se abren para ayudar a resolverlos. Este panel reúne a expertos, empresarios y representantes de </w:t>
      </w:r>
      <w:proofErr w:type="spellStart"/>
      <w:r>
        <w:t>ONG´s</w:t>
      </w:r>
      <w:proofErr w:type="spellEnd"/>
      <w:r>
        <w:t xml:space="preserve"> para discutir sobre las problemáticas existentes en el sur de la península de Yucatán, proponer caminos de incidencia y </w:t>
      </w:r>
      <w:r w:rsidR="001502E1">
        <w:t xml:space="preserve">sobre las oportunidades y retos para emprendimientos comerciales y no comerciales en este sector. </w:t>
      </w:r>
    </w:p>
    <w:p w14:paraId="49787F63" w14:textId="4FD48749" w:rsidR="001502E1" w:rsidRPr="001502E1" w:rsidRDefault="001502E1">
      <w:pPr>
        <w:rPr>
          <w:u w:val="single"/>
        </w:rPr>
      </w:pPr>
      <w:r w:rsidRPr="001502E1">
        <w:rPr>
          <w:u w:val="single"/>
        </w:rPr>
        <w:t>Mecánica del evento</w:t>
      </w:r>
    </w:p>
    <w:p w14:paraId="5D674C0E" w14:textId="2422E0BD" w:rsidR="001502E1" w:rsidRDefault="001502E1">
      <w:r>
        <w:t xml:space="preserve">El evento tendrá una duración de </w:t>
      </w:r>
      <w:r w:rsidR="00CA62C4">
        <w:t>una hora y media</w:t>
      </w:r>
      <w:r>
        <w:t>. Constará de cuatro rondas, cada una con una duración de 20 minutos a media hora.</w:t>
      </w:r>
    </w:p>
    <w:p w14:paraId="016F0545" w14:textId="549ECFF1" w:rsidR="001502E1" w:rsidRDefault="001502E1" w:rsidP="001502E1">
      <w:pPr>
        <w:pStyle w:val="Prrafodelista"/>
        <w:numPr>
          <w:ilvl w:val="0"/>
          <w:numId w:val="1"/>
        </w:numPr>
      </w:pPr>
      <w:r>
        <w:t>Cada panelista se presentará y presentará su emprendimiento.</w:t>
      </w:r>
    </w:p>
    <w:p w14:paraId="02404C98" w14:textId="292860E9" w:rsidR="001502E1" w:rsidRDefault="001502E1" w:rsidP="001502E1">
      <w:pPr>
        <w:pStyle w:val="Prrafodelista"/>
        <w:numPr>
          <w:ilvl w:val="0"/>
          <w:numId w:val="1"/>
        </w:numPr>
      </w:pPr>
      <w:r>
        <w:t xml:space="preserve">Cada panelista describirá problemáticas en su entorno (se espera que haya cuatro entornos: agua (ríos, lagunas y mar), tierra (desarrollo urbano), aire (bonos de carbono) y fuego (electricidad). Cada panelista buscará ligar su participación a las participaciones </w:t>
      </w:r>
      <w:proofErr w:type="spellStart"/>
      <w:r>
        <w:t>anteriore</w:t>
      </w:r>
      <w:proofErr w:type="spellEnd"/>
    </w:p>
    <w:p w14:paraId="6AA3110D" w14:textId="35B8B4BF" w:rsidR="001502E1" w:rsidRDefault="001502E1" w:rsidP="001502E1">
      <w:pPr>
        <w:pStyle w:val="Prrafodelista"/>
        <w:numPr>
          <w:ilvl w:val="0"/>
          <w:numId w:val="1"/>
        </w:numPr>
      </w:pPr>
      <w:r>
        <w:t>Oportunidades y retos: cada panelista hablará sobre oportunidades y retos para emprendimientos en su entorno</w:t>
      </w:r>
    </w:p>
    <w:p w14:paraId="778E32DD" w14:textId="2D5FD0A8" w:rsidR="001502E1" w:rsidRPr="007530E7" w:rsidRDefault="001502E1" w:rsidP="001502E1">
      <w:pPr>
        <w:pStyle w:val="Prrafodelista"/>
        <w:numPr>
          <w:ilvl w:val="0"/>
          <w:numId w:val="1"/>
        </w:numPr>
      </w:pPr>
      <w:r>
        <w:t xml:space="preserve">Participación del </w:t>
      </w:r>
      <w:proofErr w:type="spellStart"/>
      <w:r>
        <w:t>publico</w:t>
      </w:r>
      <w:proofErr w:type="spellEnd"/>
      <w:r>
        <w:t xml:space="preserve">: se buscará una discusión abierta con los estudiantes que asistan al panel. </w:t>
      </w:r>
    </w:p>
    <w:sectPr w:rsidR="001502E1" w:rsidRPr="007530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890"/>
    <w:multiLevelType w:val="hybridMultilevel"/>
    <w:tmpl w:val="EB3A96D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1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E7"/>
    <w:rsid w:val="001502E1"/>
    <w:rsid w:val="007530E7"/>
    <w:rsid w:val="00C0171D"/>
    <w:rsid w:val="00CA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928E"/>
  <w15:chartTrackingRefBased/>
  <w15:docId w15:val="{BF68810E-EFE3-4065-9AF9-DA55801C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3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3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3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3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3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3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3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3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3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3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3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3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30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30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30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30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30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30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3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3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3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3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3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30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30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30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3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30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3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Forster Hojer</dc:creator>
  <cp:keywords/>
  <dc:description/>
  <cp:lastModifiedBy>Rene Forster Hojer</cp:lastModifiedBy>
  <cp:revision>1</cp:revision>
  <dcterms:created xsi:type="dcterms:W3CDTF">2026-09-26T19:40:00Z</dcterms:created>
  <dcterms:modified xsi:type="dcterms:W3CDTF">2026-09-26T20:11:00Z</dcterms:modified>
</cp:coreProperties>
</file>